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BC61" w14:textId="72B7C90D" w:rsidR="00EB4A7C" w:rsidRDefault="00EB4A7C" w:rsidP="00EB4A7C">
      <w:pPr>
        <w:spacing w:line="240" w:lineRule="auto"/>
        <w:jc w:val="center"/>
        <w:rPr>
          <w:b/>
          <w:bCs/>
        </w:rPr>
      </w:pPr>
      <w:r>
        <w:rPr>
          <w:b/>
          <w:bCs/>
        </w:rPr>
        <w:t>National Association of Federal Retirees</w:t>
      </w:r>
    </w:p>
    <w:p w14:paraId="5DD7CC77" w14:textId="0C10E358" w:rsidR="00EB4A7C" w:rsidRDefault="00EB4A7C" w:rsidP="00EB4A7C">
      <w:pPr>
        <w:spacing w:line="240" w:lineRule="auto"/>
        <w:jc w:val="center"/>
        <w:rPr>
          <w:b/>
          <w:bCs/>
        </w:rPr>
      </w:pPr>
      <w:r>
        <w:rPr>
          <w:b/>
          <w:bCs/>
        </w:rPr>
        <w:t>Fundy Shore NB65</w:t>
      </w:r>
    </w:p>
    <w:p w14:paraId="36B462B1" w14:textId="6F2BAE66" w:rsidR="00EB4A7C" w:rsidRDefault="00EB4A7C" w:rsidP="00EB4A7C">
      <w:pPr>
        <w:spacing w:line="240" w:lineRule="auto"/>
        <w:jc w:val="center"/>
      </w:pPr>
      <w:r>
        <w:rPr>
          <w:b/>
          <w:bCs/>
        </w:rPr>
        <w:t>Annual General Meeting – 28 April 2023</w:t>
      </w:r>
    </w:p>
    <w:p w14:paraId="01C11B0E" w14:textId="77777777" w:rsidR="00EB4A7C" w:rsidRDefault="00EB4A7C" w:rsidP="00EB4A7C">
      <w:pPr>
        <w:spacing w:line="240" w:lineRule="auto"/>
      </w:pPr>
    </w:p>
    <w:p w14:paraId="7E0728A8" w14:textId="734D9474" w:rsidR="00EB4A7C" w:rsidRDefault="00EB4A7C" w:rsidP="00EB4A7C">
      <w:pPr>
        <w:spacing w:line="240" w:lineRule="auto"/>
      </w:pPr>
      <w:r>
        <w:t>The Annual General Meeting (AGM) was called to order by the President, Lorraine Scott, at 2:10 pm.  There was a quorum.</w:t>
      </w:r>
    </w:p>
    <w:p w14:paraId="02E1BF82" w14:textId="788A2602" w:rsidR="007E2EE0" w:rsidRDefault="00EB4A7C" w:rsidP="00EB4A7C">
      <w:pPr>
        <w:spacing w:line="240" w:lineRule="auto"/>
      </w:pPr>
      <w:r>
        <w:t>Lorraine greeted members and thanked them for their attendance.  Lorraine also welcomed our guest speaker Roland Wells, Atlantic Regional Director, and Kate Akagi, Deputy Mayor of St. Andrews.</w:t>
      </w:r>
    </w:p>
    <w:p w14:paraId="3BC9852F" w14:textId="01F9A441" w:rsidR="00EB4A7C" w:rsidRDefault="00EB4A7C" w:rsidP="00EB4A7C">
      <w:pPr>
        <w:spacing w:line="240" w:lineRule="auto"/>
      </w:pPr>
      <w:r>
        <w:t>Kate spoke briefly, welcoming everyone to the Algonquin and St. Andrews.  She also gave land acknowledgement</w:t>
      </w:r>
      <w:r w:rsidR="005841BF">
        <w:t xml:space="preserve"> to the Woolasto</w:t>
      </w:r>
      <w:r w:rsidR="00C4189E">
        <w:t>qe</w:t>
      </w:r>
      <w:r w:rsidR="005841BF">
        <w:t>y Nation, the Mi’kmaq and the Peskotomukati.</w:t>
      </w:r>
    </w:p>
    <w:p w14:paraId="32472ADB" w14:textId="6698C478" w:rsidR="00EB4A7C" w:rsidRDefault="00EB4A7C" w:rsidP="00EB4A7C">
      <w:pPr>
        <w:spacing w:line="240" w:lineRule="auto"/>
      </w:pPr>
      <w:r>
        <w:rPr>
          <w:b/>
          <w:bCs/>
        </w:rPr>
        <w:t>Approval of Agenda</w:t>
      </w:r>
    </w:p>
    <w:p w14:paraId="1E7497E4" w14:textId="6AC9DBC0" w:rsidR="00EB4A7C" w:rsidRDefault="00EB4A7C" w:rsidP="00EB4A7C">
      <w:pPr>
        <w:spacing w:line="240" w:lineRule="auto"/>
      </w:pPr>
      <w:r>
        <w:t>Lorraine presented the agenda and asked for a motion to approve.</w:t>
      </w:r>
    </w:p>
    <w:p w14:paraId="6ED69CD5" w14:textId="2253FFA4" w:rsidR="00EB4A7C" w:rsidRDefault="00EB4A7C" w:rsidP="00EB4A7C">
      <w:pPr>
        <w:spacing w:line="240" w:lineRule="auto"/>
      </w:pPr>
      <w:r>
        <w:t>Ruth Pearn moved that the agenda be approved.  Seconded by Catherine O’Leary.  Motion carried.</w:t>
      </w:r>
    </w:p>
    <w:p w14:paraId="690B41AF" w14:textId="5D428B4E" w:rsidR="005841BF" w:rsidRDefault="005841BF" w:rsidP="00EB4A7C">
      <w:pPr>
        <w:spacing w:line="240" w:lineRule="auto"/>
      </w:pPr>
      <w:r>
        <w:rPr>
          <w:b/>
          <w:bCs/>
        </w:rPr>
        <w:t>Guest Speaker</w:t>
      </w:r>
    </w:p>
    <w:p w14:paraId="145979BD" w14:textId="0390BB1F" w:rsidR="00215C77" w:rsidRDefault="00215C77" w:rsidP="00EB4A7C">
      <w:pPr>
        <w:spacing w:line="240" w:lineRule="auto"/>
      </w:pPr>
      <w:r>
        <w:t>Lorraine introduced guest speaker Roland Wells. Atlantic Regional Director.  Rol</w:t>
      </w:r>
      <w:bookmarkStart w:id="0" w:name="_GoBack"/>
      <w:bookmarkEnd w:id="0"/>
      <w:r>
        <w:t>and conveyed greetings from National and expressed his appreciation for the invitation.  He gave a brief overview of his background with the RCMP.  Then Roland touched on the following:</w:t>
      </w:r>
    </w:p>
    <w:p w14:paraId="72FB945B" w14:textId="003F3BD8" w:rsidR="00215C77" w:rsidRDefault="00215C77" w:rsidP="00215C77">
      <w:pPr>
        <w:pStyle w:val="ListParagraph"/>
        <w:numPr>
          <w:ilvl w:val="0"/>
          <w:numId w:val="1"/>
        </w:numPr>
        <w:spacing w:line="240" w:lineRule="auto"/>
      </w:pPr>
      <w:r>
        <w:t>What happens at the national level</w:t>
      </w:r>
      <w:r w:rsidR="003A173A">
        <w:t>:</w:t>
      </w:r>
      <w:r>
        <w:t xml:space="preserve"> advocacy, pension benefits, retirement income for all seniors, PSHCP</w:t>
      </w:r>
      <w:r w:rsidR="007D41E6">
        <w:t xml:space="preserve"> </w:t>
      </w:r>
      <w:r w:rsidR="005277AC">
        <w:t>medical</w:t>
      </w:r>
      <w:r w:rsidR="003A173A">
        <w:t xml:space="preserve"> </w:t>
      </w:r>
      <w:r w:rsidR="005277AC">
        <w:t xml:space="preserve">and PSDP dental </w:t>
      </w:r>
      <w:r w:rsidR="007D41E6">
        <w:t>coverage.</w:t>
      </w:r>
    </w:p>
    <w:p w14:paraId="21DED8EA" w14:textId="45E5B89F" w:rsidR="007D41E6" w:rsidRDefault="003A173A" w:rsidP="00215C77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7D41E6">
        <w:t>hy most people normally join NAFR</w:t>
      </w:r>
      <w:r w:rsidR="00A5067F">
        <w:t>: T</w:t>
      </w:r>
      <w:r>
        <w:t>hird party benefits</w:t>
      </w:r>
      <w:r w:rsidR="00A5067F">
        <w:t xml:space="preserve"> including</w:t>
      </w:r>
      <w:r w:rsidR="007D41E6">
        <w:t xml:space="preserve"> Medoc travel insurance (</w:t>
      </w:r>
      <w:r>
        <w:t>Roland</w:t>
      </w:r>
      <w:r w:rsidR="007D41E6">
        <w:t xml:space="preserve"> went over the basic coverage), Simply Connect </w:t>
      </w:r>
      <w:r>
        <w:t>(</w:t>
      </w:r>
      <w:r w:rsidR="007D41E6">
        <w:t xml:space="preserve">which works on a 3G network and is </w:t>
      </w:r>
      <w:r>
        <w:t xml:space="preserve">now </w:t>
      </w:r>
      <w:r w:rsidR="007D41E6">
        <w:t xml:space="preserve">not </w:t>
      </w:r>
      <w:r>
        <w:t>operational</w:t>
      </w:r>
      <w:r w:rsidR="007D41E6">
        <w:t xml:space="preserve"> in the US</w:t>
      </w:r>
      <w:r>
        <w:t>)</w:t>
      </w:r>
      <w:r w:rsidR="007D41E6">
        <w:t>, Collette Travel</w:t>
      </w:r>
      <w:r>
        <w:t>,</w:t>
      </w:r>
      <w:r w:rsidR="007D41E6">
        <w:t xml:space="preserve"> and Hearing Life.</w:t>
      </w:r>
    </w:p>
    <w:p w14:paraId="64B6720A" w14:textId="1A345DDF" w:rsidR="007D41E6" w:rsidRDefault="007D41E6" w:rsidP="00215C77">
      <w:pPr>
        <w:pStyle w:val="ListParagraph"/>
        <w:numPr>
          <w:ilvl w:val="0"/>
          <w:numId w:val="1"/>
        </w:numPr>
        <w:spacing w:line="240" w:lineRule="auto"/>
      </w:pPr>
      <w:r>
        <w:t>PSHCP</w:t>
      </w:r>
      <w:r w:rsidR="003A173A">
        <w:t>:</w:t>
      </w:r>
      <w:r>
        <w:t xml:space="preserve"> </w:t>
      </w:r>
      <w:r w:rsidR="003A173A">
        <w:t>T</w:t>
      </w:r>
      <w:r>
        <w:t>he national website has information on the PSHCP.  Can</w:t>
      </w:r>
      <w:r w:rsidR="00C4189E">
        <w:t xml:space="preserve">ada </w:t>
      </w:r>
      <w:r>
        <w:t>Life has the new contract</w:t>
      </w:r>
      <w:r w:rsidR="00A5067F">
        <w:t xml:space="preserve"> which will become effective</w:t>
      </w:r>
      <w:r w:rsidR="003A173A">
        <w:t xml:space="preserve"> on July 1, 2023</w:t>
      </w:r>
      <w:r>
        <w:t xml:space="preserve">.   </w:t>
      </w:r>
      <w:r w:rsidR="00272405">
        <w:t xml:space="preserve">Members </w:t>
      </w:r>
      <w:r>
        <w:t xml:space="preserve">will receive either an email or package in the mail.  </w:t>
      </w:r>
      <w:r w:rsidR="00272405">
        <w:t xml:space="preserve">They </w:t>
      </w:r>
      <w:r>
        <w:t>are required to register</w:t>
      </w:r>
      <w:r w:rsidR="003A173A">
        <w:t xml:space="preserve"> and i</w:t>
      </w:r>
      <w:r>
        <w:t xml:space="preserve">t is strongly advised </w:t>
      </w:r>
      <w:r w:rsidR="00272405">
        <w:t>members</w:t>
      </w:r>
      <w:r>
        <w:t xml:space="preserve"> go the electronic route if possible.  </w:t>
      </w:r>
      <w:r w:rsidR="00C4189E">
        <w:t xml:space="preserve">Because </w:t>
      </w:r>
      <w:r w:rsidR="006D2297">
        <w:t>the PSHCP plan cost</w:t>
      </w:r>
      <w:r w:rsidR="00C4189E">
        <w:t xml:space="preserve"> </w:t>
      </w:r>
      <w:r w:rsidR="006D2297">
        <w:t>must be maintained at its current level, t</w:t>
      </w:r>
      <w:r>
        <w:t xml:space="preserve">here </w:t>
      </w:r>
      <w:r w:rsidR="00C4189E">
        <w:t>will be</w:t>
      </w:r>
      <w:r>
        <w:t xml:space="preserve"> increases </w:t>
      </w:r>
      <w:r w:rsidR="00C4189E">
        <w:t xml:space="preserve">to some benefit coverages </w:t>
      </w:r>
      <w:r w:rsidR="00A5067F">
        <w:t>with</w:t>
      </w:r>
      <w:r w:rsidR="00C4189E">
        <w:t xml:space="preserve"> </w:t>
      </w:r>
      <w:r>
        <w:t xml:space="preserve">changes </w:t>
      </w:r>
      <w:r w:rsidR="00C4189E">
        <w:t>to others</w:t>
      </w:r>
      <w:r w:rsidR="00A5067F">
        <w:t xml:space="preserve"> (e.g. mandatory generic medication</w:t>
      </w:r>
      <w:r w:rsidR="00D975FD">
        <w:t>s unless physicians can prove the need)</w:t>
      </w:r>
      <w:r>
        <w:t xml:space="preserve">.  </w:t>
      </w:r>
      <w:r w:rsidR="00C4189E">
        <w:t xml:space="preserve">Roland </w:t>
      </w:r>
      <w:r w:rsidR="006D2297">
        <w:t>identified some areas of concern for a number of members and indicated NAFR would continue its effort</w:t>
      </w:r>
      <w:r w:rsidR="003A173A">
        <w:t>s</w:t>
      </w:r>
      <w:r w:rsidR="006D2297">
        <w:t xml:space="preserve"> to resolve them. </w:t>
      </w:r>
    </w:p>
    <w:p w14:paraId="1269DEC9" w14:textId="30D24B50" w:rsidR="007D41E6" w:rsidRDefault="007D41E6" w:rsidP="00215C77">
      <w:pPr>
        <w:pStyle w:val="ListParagraph"/>
        <w:numPr>
          <w:ilvl w:val="0"/>
          <w:numId w:val="1"/>
        </w:numPr>
        <w:spacing w:line="240" w:lineRule="auto"/>
      </w:pPr>
      <w:r>
        <w:t>National Seniors Strategy</w:t>
      </w:r>
      <w:r w:rsidR="003A173A">
        <w:t>:</w:t>
      </w:r>
      <w:r>
        <w:t xml:space="preserve"> </w:t>
      </w:r>
      <w:r w:rsidR="00A5067F">
        <w:t xml:space="preserve">Giving priority to development of a comprehensive </w:t>
      </w:r>
      <w:r>
        <w:t>health care program</w:t>
      </w:r>
      <w:r w:rsidR="00A5067F">
        <w:t xml:space="preserve"> to meet the evolving needs of all seniors.</w:t>
      </w:r>
    </w:p>
    <w:p w14:paraId="541A2FA1" w14:textId="62624E75" w:rsidR="007D41E6" w:rsidRDefault="007D41E6" w:rsidP="007D41E6">
      <w:pPr>
        <w:pStyle w:val="ListParagraph"/>
        <w:numPr>
          <w:ilvl w:val="0"/>
          <w:numId w:val="1"/>
        </w:numPr>
        <w:spacing w:line="240" w:lineRule="auto"/>
      </w:pPr>
      <w:r>
        <w:t xml:space="preserve">Other items being covered by National are: </w:t>
      </w:r>
      <w:r w:rsidR="00D975FD">
        <w:t>i</w:t>
      </w:r>
      <w:r>
        <w:t xml:space="preserve">nformal </w:t>
      </w:r>
      <w:r w:rsidR="007E2EE0">
        <w:t>caregivers’</w:t>
      </w:r>
      <w:r>
        <w:t xml:space="preserve"> recognition, </w:t>
      </w:r>
      <w:r w:rsidR="00D975FD">
        <w:t xml:space="preserve">national </w:t>
      </w:r>
      <w:r>
        <w:t>long term care home</w:t>
      </w:r>
      <w:r w:rsidR="00D975FD">
        <w:t xml:space="preserve"> standards</w:t>
      </w:r>
      <w:r>
        <w:t xml:space="preserve"> (</w:t>
      </w:r>
      <w:r w:rsidR="00A5067F">
        <w:t xml:space="preserve">given </w:t>
      </w:r>
      <w:r>
        <w:t xml:space="preserve">how deadly COVID was), ageism </w:t>
      </w:r>
      <w:r w:rsidR="00A5067F">
        <w:t>(</w:t>
      </w:r>
      <w:r>
        <w:t>how society treats a person because of their age</w:t>
      </w:r>
      <w:r w:rsidR="00A5067F">
        <w:t>)</w:t>
      </w:r>
      <w:r>
        <w:t xml:space="preserve">, </w:t>
      </w:r>
      <w:r w:rsidR="00A5067F">
        <w:t xml:space="preserve">and </w:t>
      </w:r>
      <w:r>
        <w:t>pharmacare</w:t>
      </w:r>
      <w:r w:rsidR="00913074">
        <w:t>.</w:t>
      </w:r>
    </w:p>
    <w:p w14:paraId="32A43A55" w14:textId="3E58BD2D" w:rsidR="00913074" w:rsidRDefault="00913074" w:rsidP="00913074">
      <w:pPr>
        <w:spacing w:line="240" w:lineRule="auto"/>
      </w:pPr>
      <w:r>
        <w:t xml:space="preserve">Roland also touched on volunteers and the fact that they are needed at all levels.  He </w:t>
      </w:r>
      <w:r w:rsidR="00272405">
        <w:t>encouraged</w:t>
      </w:r>
      <w:r>
        <w:t xml:space="preserve"> </w:t>
      </w:r>
      <w:r w:rsidR="00272405">
        <w:t>members</w:t>
      </w:r>
      <w:r>
        <w:t xml:space="preserve"> </w:t>
      </w:r>
      <w:r w:rsidR="00272405">
        <w:t xml:space="preserve">with </w:t>
      </w:r>
      <w:r>
        <w:t xml:space="preserve">a story to tell </w:t>
      </w:r>
      <w:r w:rsidR="00272405">
        <w:t xml:space="preserve">to </w:t>
      </w:r>
      <w:r>
        <w:t>reach out to Sage</w:t>
      </w:r>
      <w:r w:rsidR="00D975FD">
        <w:t xml:space="preserve"> magazine</w:t>
      </w:r>
      <w:r>
        <w:t>.</w:t>
      </w:r>
    </w:p>
    <w:p w14:paraId="2822A816" w14:textId="4590E6E3" w:rsidR="00913074" w:rsidRDefault="00913074" w:rsidP="00913074">
      <w:pPr>
        <w:spacing w:line="240" w:lineRule="auto"/>
        <w:rPr>
          <w:bCs/>
        </w:rPr>
      </w:pPr>
      <w:r>
        <w:rPr>
          <w:b/>
        </w:rPr>
        <w:t>Approval of 2022 AGM Minutes</w:t>
      </w:r>
    </w:p>
    <w:p w14:paraId="22975EA8" w14:textId="16B25AE1" w:rsidR="00913074" w:rsidRDefault="00913074" w:rsidP="00913074">
      <w:pPr>
        <w:spacing w:line="240" w:lineRule="auto"/>
        <w:rPr>
          <w:bCs/>
        </w:rPr>
      </w:pPr>
      <w:r>
        <w:rPr>
          <w:bCs/>
        </w:rPr>
        <w:t>Members went over the minutes from last year’s AGM.</w:t>
      </w:r>
    </w:p>
    <w:p w14:paraId="0279E23A" w14:textId="5A58A3B7" w:rsidR="00913074" w:rsidRDefault="00913074" w:rsidP="00913074">
      <w:pPr>
        <w:spacing w:line="240" w:lineRule="auto"/>
        <w:rPr>
          <w:bCs/>
        </w:rPr>
      </w:pPr>
      <w:r>
        <w:rPr>
          <w:bCs/>
        </w:rPr>
        <w:lastRenderedPageBreak/>
        <w:t>A motion was made to approve the 2022 Minutes by Fran Hickmott.  Seconded by Marianne Haines.  Motion carried.</w:t>
      </w:r>
    </w:p>
    <w:p w14:paraId="714C961A" w14:textId="18F8E903" w:rsidR="00913074" w:rsidRDefault="00913074" w:rsidP="00913074">
      <w:pPr>
        <w:spacing w:line="240" w:lineRule="auto"/>
        <w:rPr>
          <w:bCs/>
        </w:rPr>
      </w:pPr>
      <w:r>
        <w:rPr>
          <w:b/>
        </w:rPr>
        <w:t>Treasurer’s Report</w:t>
      </w:r>
    </w:p>
    <w:p w14:paraId="3588EF1D" w14:textId="77777777" w:rsidR="004B1F3C" w:rsidRDefault="00913074" w:rsidP="00913074">
      <w:pPr>
        <w:spacing w:line="240" w:lineRule="auto"/>
        <w:rPr>
          <w:bCs/>
        </w:rPr>
      </w:pPr>
      <w:r>
        <w:rPr>
          <w:bCs/>
        </w:rPr>
        <w:t xml:space="preserve">Donna Bovolaneas presented the 2022 </w:t>
      </w:r>
      <w:r w:rsidR="004B1F3C">
        <w:rPr>
          <w:bCs/>
        </w:rPr>
        <w:t xml:space="preserve">Financial Statements comprising: </w:t>
      </w:r>
    </w:p>
    <w:p w14:paraId="7F37A4C1" w14:textId="4DB53F60" w:rsidR="004B1F3C" w:rsidRPr="004B1F3C" w:rsidRDefault="004B1F3C" w:rsidP="005D55D6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4B1F3C">
        <w:rPr>
          <w:bCs/>
        </w:rPr>
        <w:t xml:space="preserve">the </w:t>
      </w:r>
      <w:r w:rsidR="00913074" w:rsidRPr="004B1F3C">
        <w:rPr>
          <w:bCs/>
        </w:rPr>
        <w:t>Branch Balance Report</w:t>
      </w:r>
      <w:r w:rsidRPr="004B1F3C">
        <w:rPr>
          <w:bCs/>
        </w:rPr>
        <w:t xml:space="preserve"> as at December 31, 2022</w:t>
      </w:r>
      <w:r w:rsidR="00913074" w:rsidRPr="004B1F3C">
        <w:rPr>
          <w:bCs/>
        </w:rPr>
        <w:t xml:space="preserve"> </w:t>
      </w:r>
    </w:p>
    <w:p w14:paraId="20056353" w14:textId="170FE2FC" w:rsidR="004B1F3C" w:rsidRDefault="00913074" w:rsidP="005D55D6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4B1F3C">
        <w:rPr>
          <w:bCs/>
        </w:rPr>
        <w:t xml:space="preserve">the </w:t>
      </w:r>
      <w:r w:rsidR="004B1F3C" w:rsidRPr="004B1F3C">
        <w:rPr>
          <w:bCs/>
        </w:rPr>
        <w:t xml:space="preserve">Branch </w:t>
      </w:r>
      <w:r w:rsidRPr="004B1F3C">
        <w:rPr>
          <w:bCs/>
        </w:rPr>
        <w:t>Earnings and Loss Statement</w:t>
      </w:r>
      <w:r w:rsidR="004B1F3C" w:rsidRPr="004B1F3C">
        <w:rPr>
          <w:bCs/>
        </w:rPr>
        <w:t xml:space="preserve"> for </w:t>
      </w:r>
      <w:r w:rsidR="004B1F3C">
        <w:rPr>
          <w:bCs/>
        </w:rPr>
        <w:t xml:space="preserve">the year ended December 31, 2022 </w:t>
      </w:r>
      <w:r w:rsidR="004B1F3C" w:rsidRPr="004B1F3C">
        <w:rPr>
          <w:bCs/>
        </w:rPr>
        <w:t>showing net earnings of $507.25</w:t>
      </w:r>
      <w:r w:rsidR="004B1F3C">
        <w:rPr>
          <w:bCs/>
        </w:rPr>
        <w:t>,</w:t>
      </w:r>
    </w:p>
    <w:p w14:paraId="5FD078C2" w14:textId="7D67154F" w:rsidR="004B1F3C" w:rsidRDefault="004B1F3C" w:rsidP="005D55D6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>the 2023 Branch budget, showing a projected net loss of $6</w:t>
      </w:r>
      <w:r w:rsidR="005C06AD">
        <w:rPr>
          <w:bCs/>
        </w:rPr>
        <w:t>,</w:t>
      </w:r>
      <w:r>
        <w:rPr>
          <w:bCs/>
        </w:rPr>
        <w:t xml:space="preserve">882, </w:t>
      </w:r>
      <w:r w:rsidR="00913074" w:rsidRPr="004B1F3C">
        <w:rPr>
          <w:bCs/>
        </w:rPr>
        <w:t xml:space="preserve">and </w:t>
      </w:r>
    </w:p>
    <w:p w14:paraId="23F52EA2" w14:textId="1DD9F159" w:rsidR="00913074" w:rsidRPr="004B1F3C" w:rsidRDefault="00913074" w:rsidP="005D55D6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4B1F3C">
        <w:rPr>
          <w:bCs/>
        </w:rPr>
        <w:t>the 2024 Forecast</w:t>
      </w:r>
      <w:r w:rsidR="005C06AD">
        <w:rPr>
          <w:bCs/>
        </w:rPr>
        <w:t xml:space="preserve"> showing a preliminary projected net loss of $4,838</w:t>
      </w:r>
      <w:r w:rsidRPr="004B1F3C">
        <w:rPr>
          <w:bCs/>
        </w:rPr>
        <w:t>.</w:t>
      </w:r>
    </w:p>
    <w:p w14:paraId="2686215D" w14:textId="474F0318" w:rsidR="005C06AD" w:rsidRDefault="005C06AD" w:rsidP="00913074">
      <w:pPr>
        <w:spacing w:line="240" w:lineRule="auto"/>
        <w:rPr>
          <w:bCs/>
        </w:rPr>
      </w:pPr>
      <w:r>
        <w:rPr>
          <w:bCs/>
        </w:rPr>
        <w:t xml:space="preserve">Donna also presented the Branch Reserves Motion Template </w:t>
      </w:r>
      <w:r w:rsidR="00DF1F30">
        <w:rPr>
          <w:bCs/>
        </w:rPr>
        <w:t xml:space="preserve">(copy attached) </w:t>
      </w:r>
      <w:r>
        <w:rPr>
          <w:bCs/>
        </w:rPr>
        <w:t xml:space="preserve">showing a total of $22,500 in reserved funds </w:t>
      </w:r>
      <w:r w:rsidR="00DF1F30">
        <w:rPr>
          <w:bCs/>
        </w:rPr>
        <w:t xml:space="preserve">set aside </w:t>
      </w:r>
      <w:r w:rsidR="00D975FD">
        <w:rPr>
          <w:bCs/>
        </w:rPr>
        <w:t>as at December 31, 2022 for approved future activities</w:t>
      </w:r>
      <w:r>
        <w:rPr>
          <w:bCs/>
        </w:rPr>
        <w:t>.</w:t>
      </w:r>
    </w:p>
    <w:p w14:paraId="7E5B5498" w14:textId="3B9F36E8" w:rsidR="005C06AD" w:rsidRDefault="00DF1F30" w:rsidP="00913074">
      <w:pPr>
        <w:spacing w:line="240" w:lineRule="auto"/>
        <w:rPr>
          <w:bCs/>
        </w:rPr>
      </w:pPr>
      <w:r>
        <w:rPr>
          <w:bCs/>
        </w:rPr>
        <w:t>In her remarks, she</w:t>
      </w:r>
      <w:r w:rsidR="005C06AD">
        <w:rPr>
          <w:bCs/>
        </w:rPr>
        <w:t xml:space="preserve"> explained the strategic importance of each reserve</w:t>
      </w:r>
      <w:r>
        <w:rPr>
          <w:bCs/>
        </w:rPr>
        <w:t>, how reserve spending would impact 2023 and 2024 financial statements, and why the planned losses for these years wou</w:t>
      </w:r>
      <w:r w:rsidR="00D975FD">
        <w:rPr>
          <w:bCs/>
        </w:rPr>
        <w:t>ld not undermine</w:t>
      </w:r>
      <w:r>
        <w:rPr>
          <w:bCs/>
        </w:rPr>
        <w:t xml:space="preserve"> the financial soundness of the branch.</w:t>
      </w:r>
      <w:r w:rsidR="005C06AD">
        <w:rPr>
          <w:bCs/>
        </w:rPr>
        <w:t xml:space="preserve"> </w:t>
      </w:r>
    </w:p>
    <w:p w14:paraId="39925855" w14:textId="5E189718" w:rsidR="00913074" w:rsidRDefault="00913074" w:rsidP="00913074">
      <w:pPr>
        <w:spacing w:line="240" w:lineRule="auto"/>
        <w:rPr>
          <w:bCs/>
        </w:rPr>
      </w:pPr>
      <w:r>
        <w:rPr>
          <w:bCs/>
        </w:rPr>
        <w:t>Donna made a motion to approve the</w:t>
      </w:r>
      <w:r w:rsidR="00DF1F30">
        <w:rPr>
          <w:bCs/>
        </w:rPr>
        <w:t xml:space="preserve"> </w:t>
      </w:r>
      <w:r>
        <w:rPr>
          <w:bCs/>
        </w:rPr>
        <w:t>202</w:t>
      </w:r>
      <w:r w:rsidR="00DF1F30">
        <w:rPr>
          <w:bCs/>
        </w:rPr>
        <w:t>3 Treasurer’s Report</w:t>
      </w:r>
      <w:r>
        <w:rPr>
          <w:bCs/>
        </w:rPr>
        <w:t>.  Seconded by Martha Peters.  Motion carried.</w:t>
      </w:r>
    </w:p>
    <w:p w14:paraId="081E5936" w14:textId="2BD7C634" w:rsidR="00913074" w:rsidRDefault="00913074" w:rsidP="00913074">
      <w:pPr>
        <w:spacing w:line="240" w:lineRule="auto"/>
        <w:rPr>
          <w:bCs/>
        </w:rPr>
      </w:pPr>
      <w:r>
        <w:rPr>
          <w:b/>
        </w:rPr>
        <w:t>Branch Review Committee</w:t>
      </w:r>
    </w:p>
    <w:p w14:paraId="76147C0B" w14:textId="70696768" w:rsidR="00913074" w:rsidRDefault="00913074" w:rsidP="00913074">
      <w:pPr>
        <w:spacing w:line="240" w:lineRule="auto"/>
        <w:rPr>
          <w:bCs/>
        </w:rPr>
      </w:pPr>
      <w:r>
        <w:rPr>
          <w:bCs/>
        </w:rPr>
        <w:t xml:space="preserve">Donna made a motion to approve the appointment of Art Scott to the </w:t>
      </w:r>
      <w:r w:rsidR="00DF1F30">
        <w:rPr>
          <w:bCs/>
        </w:rPr>
        <w:t xml:space="preserve">2023 </w:t>
      </w:r>
      <w:r>
        <w:rPr>
          <w:bCs/>
        </w:rPr>
        <w:t xml:space="preserve">Branch Review Committee </w:t>
      </w:r>
      <w:r w:rsidR="00DF1F30">
        <w:rPr>
          <w:bCs/>
        </w:rPr>
        <w:t xml:space="preserve">and to authorize the Board of Directors, at its discretion, </w:t>
      </w:r>
      <w:r w:rsidR="00272405">
        <w:rPr>
          <w:bCs/>
        </w:rPr>
        <w:t>to make further appointments to the Committee which may include Board members without branch signing authority</w:t>
      </w:r>
      <w:r>
        <w:rPr>
          <w:bCs/>
        </w:rPr>
        <w:t>.  Fran Hickmott seconded.  Motion carried.</w:t>
      </w:r>
    </w:p>
    <w:p w14:paraId="511BE106" w14:textId="083ACB34" w:rsidR="0078355D" w:rsidRDefault="0078355D" w:rsidP="00913074">
      <w:pPr>
        <w:spacing w:line="240" w:lineRule="auto"/>
        <w:rPr>
          <w:bCs/>
        </w:rPr>
      </w:pPr>
      <w:r>
        <w:rPr>
          <w:b/>
        </w:rPr>
        <w:t>Membership Report</w:t>
      </w:r>
    </w:p>
    <w:p w14:paraId="50C47FC0" w14:textId="0228E462" w:rsidR="0078355D" w:rsidRDefault="0078355D" w:rsidP="00913074">
      <w:pPr>
        <w:spacing w:line="240" w:lineRule="auto"/>
        <w:rPr>
          <w:bCs/>
        </w:rPr>
      </w:pPr>
      <w:r>
        <w:rPr>
          <w:bCs/>
        </w:rPr>
        <w:t>Catherine O’Leary went over membership numbers from past years.  Current membership is 1034.  Catherine also touched on different payment methods.</w:t>
      </w:r>
    </w:p>
    <w:p w14:paraId="039C8683" w14:textId="1D1F1F07" w:rsidR="0078355D" w:rsidRDefault="0078355D" w:rsidP="00913074">
      <w:pPr>
        <w:spacing w:line="240" w:lineRule="auto"/>
        <w:rPr>
          <w:bCs/>
        </w:rPr>
      </w:pPr>
      <w:r>
        <w:rPr>
          <w:bCs/>
        </w:rPr>
        <w:t>Catherine made a motion to accept the Membership Report.  Seconded by Harold McInnis.  Motion carried.</w:t>
      </w:r>
    </w:p>
    <w:p w14:paraId="752BC277" w14:textId="5D0CEBBB" w:rsidR="0078355D" w:rsidRDefault="0078355D" w:rsidP="00913074">
      <w:pPr>
        <w:spacing w:line="240" w:lineRule="auto"/>
        <w:rPr>
          <w:bCs/>
        </w:rPr>
      </w:pPr>
      <w:r>
        <w:rPr>
          <w:b/>
        </w:rPr>
        <w:t>President’s Report</w:t>
      </w:r>
    </w:p>
    <w:p w14:paraId="31E24AC7" w14:textId="71C5AD8A" w:rsidR="0078355D" w:rsidRDefault="0078355D" w:rsidP="00913074">
      <w:pPr>
        <w:spacing w:line="240" w:lineRule="auto"/>
        <w:rPr>
          <w:bCs/>
        </w:rPr>
      </w:pPr>
      <w:r>
        <w:rPr>
          <w:bCs/>
        </w:rPr>
        <w:t xml:space="preserve">Lorraine began with membership and that it is </w:t>
      </w:r>
      <w:r w:rsidR="00272405">
        <w:rPr>
          <w:bCs/>
        </w:rPr>
        <w:t>members</w:t>
      </w:r>
      <w:r w:rsidR="003C3B00">
        <w:rPr>
          <w:bCs/>
        </w:rPr>
        <w:t>’</w:t>
      </w:r>
      <w:r w:rsidR="00D865E5">
        <w:rPr>
          <w:bCs/>
        </w:rPr>
        <w:t xml:space="preserve"> responsibility</w:t>
      </w:r>
      <w:r>
        <w:rPr>
          <w:bCs/>
        </w:rPr>
        <w:t xml:space="preserve"> to keep </w:t>
      </w:r>
      <w:r w:rsidR="00272405">
        <w:rPr>
          <w:bCs/>
        </w:rPr>
        <w:t>their</w:t>
      </w:r>
      <w:r>
        <w:rPr>
          <w:bCs/>
        </w:rPr>
        <w:t xml:space="preserve"> individual information up to date</w:t>
      </w:r>
      <w:r w:rsidR="00D975FD">
        <w:rPr>
          <w:bCs/>
        </w:rPr>
        <w:t xml:space="preserve"> so that National and the branch can reach them when it matters.</w:t>
      </w:r>
      <w:r>
        <w:rPr>
          <w:bCs/>
        </w:rPr>
        <w:t xml:space="preserve">  </w:t>
      </w:r>
    </w:p>
    <w:p w14:paraId="23DC2BC1" w14:textId="1F609F3C" w:rsidR="0078355D" w:rsidRDefault="00272405" w:rsidP="00913074">
      <w:pPr>
        <w:spacing w:line="240" w:lineRule="auto"/>
        <w:rPr>
          <w:bCs/>
        </w:rPr>
      </w:pPr>
      <w:r>
        <w:rPr>
          <w:bCs/>
        </w:rPr>
        <w:t>She noted the</w:t>
      </w:r>
      <w:r w:rsidR="0078355D">
        <w:rPr>
          <w:bCs/>
        </w:rPr>
        <w:t xml:space="preserve"> branch </w:t>
      </w:r>
      <w:r w:rsidR="00D975FD">
        <w:rPr>
          <w:bCs/>
        </w:rPr>
        <w:t>was</w:t>
      </w:r>
      <w:r w:rsidR="0078355D">
        <w:rPr>
          <w:bCs/>
        </w:rPr>
        <w:t xml:space="preserve"> struggling </w:t>
      </w:r>
      <w:r>
        <w:rPr>
          <w:bCs/>
        </w:rPr>
        <w:t xml:space="preserve">and </w:t>
      </w:r>
      <w:r w:rsidR="0078355D">
        <w:rPr>
          <w:bCs/>
        </w:rPr>
        <w:t>COVID only made the issue worse.</w:t>
      </w:r>
      <w:r w:rsidR="00D975FD">
        <w:rPr>
          <w:bCs/>
        </w:rPr>
        <w:t xml:space="preserve"> After two years of Zoom meetings, t</w:t>
      </w:r>
      <w:r>
        <w:rPr>
          <w:bCs/>
        </w:rPr>
        <w:t>he board</w:t>
      </w:r>
      <w:r w:rsidR="0078355D">
        <w:rPr>
          <w:bCs/>
        </w:rPr>
        <w:t xml:space="preserve"> </w:t>
      </w:r>
      <w:r w:rsidR="00D975FD">
        <w:rPr>
          <w:bCs/>
        </w:rPr>
        <w:t xml:space="preserve">now </w:t>
      </w:r>
      <w:r w:rsidR="0078355D">
        <w:rPr>
          <w:bCs/>
        </w:rPr>
        <w:t>meet</w:t>
      </w:r>
      <w:r>
        <w:rPr>
          <w:bCs/>
        </w:rPr>
        <w:t>s</w:t>
      </w:r>
      <w:r w:rsidR="0078355D">
        <w:rPr>
          <w:bCs/>
        </w:rPr>
        <w:t xml:space="preserve"> approximately every eight weeks at St. Mary</w:t>
      </w:r>
      <w:r w:rsidR="00D975FD">
        <w:rPr>
          <w:bCs/>
        </w:rPr>
        <w:t xml:space="preserve"> and </w:t>
      </w:r>
      <w:r w:rsidR="0078355D">
        <w:rPr>
          <w:bCs/>
        </w:rPr>
        <w:t>St. Bartholomew’s Church</w:t>
      </w:r>
      <w:r w:rsidR="00D975FD">
        <w:rPr>
          <w:bCs/>
        </w:rPr>
        <w:t xml:space="preserve"> in Saint John</w:t>
      </w:r>
      <w:r w:rsidR="0078355D">
        <w:rPr>
          <w:bCs/>
        </w:rPr>
        <w:t>.  Meetings normally last about two hours.</w:t>
      </w:r>
    </w:p>
    <w:p w14:paraId="088A8726" w14:textId="2BF9CC0A" w:rsidR="0078355D" w:rsidRDefault="0078355D" w:rsidP="00913074">
      <w:pPr>
        <w:spacing w:line="240" w:lineRule="auto"/>
        <w:rPr>
          <w:bCs/>
        </w:rPr>
      </w:pPr>
      <w:r>
        <w:rPr>
          <w:bCs/>
        </w:rPr>
        <w:t xml:space="preserve">A special thanks was given to Geoff Howson and Mike Power for </w:t>
      </w:r>
      <w:r w:rsidR="003E1DFD">
        <w:rPr>
          <w:bCs/>
        </w:rPr>
        <w:t>all</w:t>
      </w:r>
      <w:r>
        <w:rPr>
          <w:bCs/>
        </w:rPr>
        <w:t xml:space="preserve"> their work </w:t>
      </w:r>
      <w:r w:rsidR="007E2EE0">
        <w:rPr>
          <w:bCs/>
        </w:rPr>
        <w:t>regarding</w:t>
      </w:r>
      <w:r>
        <w:rPr>
          <w:bCs/>
        </w:rPr>
        <w:t xml:space="preserve"> arranging the AGM/60</w:t>
      </w:r>
      <w:r w:rsidRPr="0078355D">
        <w:rPr>
          <w:bCs/>
          <w:vertAlign w:val="superscript"/>
        </w:rPr>
        <w:t>th</w:t>
      </w:r>
      <w:r>
        <w:rPr>
          <w:bCs/>
        </w:rPr>
        <w:t xml:space="preserve"> Anniversary Dinner at the Algonquin</w:t>
      </w:r>
      <w:r w:rsidR="003E1DFD">
        <w:rPr>
          <w:bCs/>
        </w:rPr>
        <w:t>.</w:t>
      </w:r>
    </w:p>
    <w:p w14:paraId="75FBAF27" w14:textId="47AEA2DD" w:rsidR="003E1DFD" w:rsidRDefault="00D975FD" w:rsidP="00913074">
      <w:pPr>
        <w:spacing w:line="240" w:lineRule="auto"/>
        <w:rPr>
          <w:bCs/>
        </w:rPr>
      </w:pPr>
      <w:r>
        <w:rPr>
          <w:bCs/>
        </w:rPr>
        <w:t xml:space="preserve">Finally, </w:t>
      </w:r>
      <w:r w:rsidR="003E1DFD">
        <w:rPr>
          <w:bCs/>
        </w:rPr>
        <w:t>Lorraine talked about her tenure on the Board</w:t>
      </w:r>
      <w:r w:rsidR="001B5A63">
        <w:rPr>
          <w:bCs/>
        </w:rPr>
        <w:t>, b</w:t>
      </w:r>
      <w:r w:rsidR="003E1DFD">
        <w:rPr>
          <w:bCs/>
        </w:rPr>
        <w:t>oth good times and bad</w:t>
      </w:r>
      <w:r w:rsidR="001B5A63">
        <w:rPr>
          <w:bCs/>
        </w:rPr>
        <w:t xml:space="preserve"> and felt, </w:t>
      </w:r>
      <w:r w:rsidR="003E1DFD">
        <w:rPr>
          <w:bCs/>
        </w:rPr>
        <w:t>on average, it was a great time.  She thanked the Board</w:t>
      </w:r>
      <w:r w:rsidR="001B5A63">
        <w:rPr>
          <w:bCs/>
        </w:rPr>
        <w:t xml:space="preserve"> for their service and support</w:t>
      </w:r>
      <w:r w:rsidR="003E1DFD">
        <w:rPr>
          <w:bCs/>
        </w:rPr>
        <w:t>.</w:t>
      </w:r>
    </w:p>
    <w:p w14:paraId="53FC5FAD" w14:textId="41D8AEE6" w:rsidR="003E1DFD" w:rsidRDefault="003E1DFD" w:rsidP="00913074">
      <w:pPr>
        <w:spacing w:line="240" w:lineRule="auto"/>
        <w:rPr>
          <w:bCs/>
        </w:rPr>
      </w:pPr>
      <w:r>
        <w:rPr>
          <w:bCs/>
        </w:rPr>
        <w:t>She will sit as the past president for one year.</w:t>
      </w:r>
    </w:p>
    <w:p w14:paraId="7D08F4F5" w14:textId="257485E9" w:rsidR="003E1DFD" w:rsidRDefault="003E1DFD" w:rsidP="00913074">
      <w:pPr>
        <w:spacing w:line="240" w:lineRule="auto"/>
        <w:rPr>
          <w:bCs/>
        </w:rPr>
      </w:pPr>
      <w:r>
        <w:rPr>
          <w:b/>
        </w:rPr>
        <w:lastRenderedPageBreak/>
        <w:t>Election</w:t>
      </w:r>
    </w:p>
    <w:p w14:paraId="602D2AD9" w14:textId="7B152681" w:rsidR="00823A05" w:rsidRDefault="00823A05" w:rsidP="00913074">
      <w:pPr>
        <w:spacing w:line="240" w:lineRule="auto"/>
        <w:rPr>
          <w:bCs/>
        </w:rPr>
      </w:pPr>
      <w:r>
        <w:rPr>
          <w:bCs/>
        </w:rPr>
        <w:t>Martha Peters oversaw/presented the election of officers and directors.</w:t>
      </w:r>
    </w:p>
    <w:p w14:paraId="6C0F3BFD" w14:textId="650396D2" w:rsidR="00823A05" w:rsidRPr="00823A05" w:rsidRDefault="00823A05" w:rsidP="00913074">
      <w:pPr>
        <w:spacing w:line="240" w:lineRule="auto"/>
        <w:rPr>
          <w:b/>
        </w:rPr>
      </w:pPr>
      <w:r w:rsidRPr="00823A05">
        <w:rPr>
          <w:b/>
        </w:rPr>
        <w:t>Position</w:t>
      </w:r>
      <w:r w:rsidRPr="00823A05">
        <w:rPr>
          <w:b/>
        </w:rPr>
        <w:tab/>
      </w:r>
      <w:r w:rsidRPr="00823A05">
        <w:rPr>
          <w:b/>
        </w:rPr>
        <w:tab/>
      </w:r>
      <w:r w:rsidRPr="00823A05">
        <w:rPr>
          <w:b/>
        </w:rPr>
        <w:tab/>
        <w:t>Name</w:t>
      </w:r>
      <w:r w:rsidRPr="00823A05">
        <w:rPr>
          <w:b/>
        </w:rPr>
        <w:tab/>
      </w:r>
      <w:r w:rsidRPr="00823A05">
        <w:rPr>
          <w:b/>
        </w:rPr>
        <w:tab/>
      </w:r>
      <w:r w:rsidRPr="00823A05">
        <w:rPr>
          <w:b/>
        </w:rPr>
        <w:tab/>
      </w:r>
      <w:r w:rsidRPr="00823A05">
        <w:rPr>
          <w:b/>
        </w:rPr>
        <w:tab/>
        <w:t>Term</w:t>
      </w:r>
    </w:p>
    <w:p w14:paraId="4450E2CC" w14:textId="7777777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President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Geoffrey Howson</w:t>
      </w:r>
      <w:r>
        <w:rPr>
          <w:bCs/>
        </w:rPr>
        <w:tab/>
      </w:r>
      <w:r>
        <w:rPr>
          <w:bCs/>
        </w:rPr>
        <w:tab/>
        <w:t>3 years</w:t>
      </w:r>
    </w:p>
    <w:p w14:paraId="21756168" w14:textId="188ACE6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Vice President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C3B00">
        <w:rPr>
          <w:bCs/>
        </w:rPr>
        <w:t>Michael Power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C3B00">
        <w:rPr>
          <w:bCs/>
        </w:rPr>
        <w:t>3</w:t>
      </w:r>
      <w:r>
        <w:rPr>
          <w:bCs/>
        </w:rPr>
        <w:t xml:space="preserve"> years</w:t>
      </w:r>
      <w:r w:rsidR="00272405">
        <w:rPr>
          <w:bCs/>
        </w:rPr>
        <w:t xml:space="preserve">  </w:t>
      </w:r>
    </w:p>
    <w:p w14:paraId="546B2A81" w14:textId="7777777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Treasurer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Donna Bovolaneas</w:t>
      </w:r>
      <w:r>
        <w:rPr>
          <w:bCs/>
        </w:rPr>
        <w:tab/>
      </w:r>
      <w:r>
        <w:rPr>
          <w:bCs/>
        </w:rPr>
        <w:tab/>
        <w:t>1 year</w:t>
      </w:r>
    </w:p>
    <w:p w14:paraId="6C630333" w14:textId="77777777" w:rsidR="00272405" w:rsidRDefault="00272405" w:rsidP="007E2EE0">
      <w:pPr>
        <w:spacing w:after="0" w:line="240" w:lineRule="auto"/>
        <w:rPr>
          <w:bCs/>
        </w:rPr>
      </w:pPr>
    </w:p>
    <w:p w14:paraId="73354644" w14:textId="2488C70A" w:rsidR="00823A05" w:rsidRDefault="00272405" w:rsidP="007E2EE0">
      <w:pPr>
        <w:spacing w:after="0" w:line="240" w:lineRule="auto"/>
        <w:rPr>
          <w:bCs/>
        </w:rPr>
      </w:pPr>
      <w:r>
        <w:rPr>
          <w:bCs/>
        </w:rPr>
        <w:t xml:space="preserve">The </w:t>
      </w:r>
      <w:r w:rsidR="00823A05">
        <w:rPr>
          <w:bCs/>
        </w:rPr>
        <w:t>Secretary</w:t>
      </w:r>
      <w:r>
        <w:rPr>
          <w:bCs/>
        </w:rPr>
        <w:t>’s</w:t>
      </w:r>
      <w:r w:rsidR="00823A05">
        <w:rPr>
          <w:bCs/>
        </w:rPr>
        <w:t xml:space="preserve"> position </w:t>
      </w:r>
      <w:r>
        <w:rPr>
          <w:bCs/>
        </w:rPr>
        <w:t>remained</w:t>
      </w:r>
      <w:r w:rsidR="001B5A63">
        <w:rPr>
          <w:bCs/>
        </w:rPr>
        <w:t xml:space="preserve"> </w:t>
      </w:r>
      <w:r w:rsidR="00823A05">
        <w:rPr>
          <w:bCs/>
        </w:rPr>
        <w:t>vacant</w:t>
      </w:r>
      <w:r>
        <w:rPr>
          <w:bCs/>
        </w:rPr>
        <w:t xml:space="preserve"> at the end of the election process.</w:t>
      </w:r>
      <w:r w:rsidR="00823A05">
        <w:rPr>
          <w:bCs/>
        </w:rPr>
        <w:t xml:space="preserve"> Catherine O’Leary </w:t>
      </w:r>
      <w:r>
        <w:rPr>
          <w:bCs/>
        </w:rPr>
        <w:t>agreed</w:t>
      </w:r>
      <w:r w:rsidR="001B5A63">
        <w:rPr>
          <w:bCs/>
        </w:rPr>
        <w:t xml:space="preserve"> </w:t>
      </w:r>
      <w:r w:rsidR="00823A05">
        <w:rPr>
          <w:bCs/>
        </w:rPr>
        <w:t>to cover the position for a limited time only.</w:t>
      </w:r>
    </w:p>
    <w:p w14:paraId="38292E52" w14:textId="77777777" w:rsidR="007E2EE0" w:rsidRDefault="007E2EE0" w:rsidP="007E2EE0">
      <w:pPr>
        <w:spacing w:after="0" w:line="240" w:lineRule="auto"/>
        <w:rPr>
          <w:bCs/>
        </w:rPr>
      </w:pPr>
    </w:p>
    <w:p w14:paraId="335AD544" w14:textId="77777777" w:rsidR="00823A05" w:rsidRDefault="00823A05" w:rsidP="00913074">
      <w:pPr>
        <w:spacing w:line="240" w:lineRule="auto"/>
        <w:rPr>
          <w:bCs/>
        </w:rPr>
      </w:pPr>
      <w:r>
        <w:rPr>
          <w:b/>
        </w:rPr>
        <w:t>Directors</w:t>
      </w:r>
    </w:p>
    <w:p w14:paraId="1A857C28" w14:textId="2E48982F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Christin</w:t>
      </w:r>
      <w:r w:rsidR="00263197">
        <w:rPr>
          <w:bCs/>
        </w:rPr>
        <w:t>e</w:t>
      </w:r>
      <w:r>
        <w:rPr>
          <w:bCs/>
        </w:rPr>
        <w:t xml:space="preserve"> Hoyt – 3 years</w:t>
      </w:r>
    </w:p>
    <w:p w14:paraId="21E5540D" w14:textId="7777777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Roly McIntyre – 2 years</w:t>
      </w:r>
    </w:p>
    <w:p w14:paraId="17790604" w14:textId="7777777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Catherine O’Leary – 2 years</w:t>
      </w:r>
    </w:p>
    <w:p w14:paraId="294F87A3" w14:textId="499E05AC" w:rsidR="00823A05" w:rsidRDefault="00823A05" w:rsidP="007E2EE0">
      <w:pPr>
        <w:tabs>
          <w:tab w:val="left" w:pos="4160"/>
        </w:tabs>
        <w:spacing w:after="0" w:line="240" w:lineRule="auto"/>
        <w:rPr>
          <w:bCs/>
        </w:rPr>
      </w:pPr>
      <w:r>
        <w:rPr>
          <w:bCs/>
        </w:rPr>
        <w:t>Howard Pearn – 2 years</w:t>
      </w:r>
    </w:p>
    <w:p w14:paraId="3E7A35F7" w14:textId="3C762ECF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Miles Ross – 2 years</w:t>
      </w:r>
    </w:p>
    <w:p w14:paraId="3E769A74" w14:textId="77777777" w:rsidR="00823A05" w:rsidRDefault="00823A05" w:rsidP="007E2EE0">
      <w:pPr>
        <w:spacing w:after="0" w:line="240" w:lineRule="auto"/>
        <w:rPr>
          <w:bCs/>
        </w:rPr>
      </w:pPr>
      <w:r>
        <w:rPr>
          <w:bCs/>
        </w:rPr>
        <w:t>Last position is vacant.</w:t>
      </w:r>
    </w:p>
    <w:p w14:paraId="3DAA1B93" w14:textId="77777777" w:rsidR="007E2EE0" w:rsidRDefault="007E2EE0" w:rsidP="007E2EE0">
      <w:pPr>
        <w:spacing w:after="0" w:line="240" w:lineRule="auto"/>
        <w:rPr>
          <w:bCs/>
        </w:rPr>
      </w:pPr>
    </w:p>
    <w:p w14:paraId="37EC8212" w14:textId="67B5BEDD" w:rsidR="00AA7880" w:rsidRDefault="00823A05" w:rsidP="00913074">
      <w:pPr>
        <w:spacing w:line="240" w:lineRule="auto"/>
        <w:rPr>
          <w:bCs/>
        </w:rPr>
      </w:pPr>
      <w:r>
        <w:rPr>
          <w:bCs/>
        </w:rPr>
        <w:t xml:space="preserve">The new executive and board of directors </w:t>
      </w:r>
      <w:r w:rsidR="00AA7880">
        <w:rPr>
          <w:bCs/>
        </w:rPr>
        <w:t>were presented</w:t>
      </w:r>
      <w:r w:rsidR="001B5A63">
        <w:rPr>
          <w:bCs/>
        </w:rPr>
        <w:t xml:space="preserve"> to the membership</w:t>
      </w:r>
      <w:r w:rsidR="00AA7880">
        <w:rPr>
          <w:bCs/>
        </w:rPr>
        <w:t xml:space="preserve"> by Martha.</w:t>
      </w:r>
    </w:p>
    <w:p w14:paraId="0DA845EE" w14:textId="77777777" w:rsidR="00AA7880" w:rsidRDefault="00AA7880" w:rsidP="00913074">
      <w:pPr>
        <w:spacing w:line="240" w:lineRule="auto"/>
        <w:rPr>
          <w:bCs/>
        </w:rPr>
      </w:pPr>
      <w:r>
        <w:rPr>
          <w:b/>
        </w:rPr>
        <w:t>New Business</w:t>
      </w:r>
    </w:p>
    <w:p w14:paraId="7401ABCD" w14:textId="6EA7A642" w:rsidR="00AA7880" w:rsidRDefault="00AA7880" w:rsidP="00913074">
      <w:pPr>
        <w:spacing w:line="240" w:lineRule="auto"/>
        <w:rPr>
          <w:bCs/>
        </w:rPr>
      </w:pPr>
      <w:r>
        <w:rPr>
          <w:bCs/>
        </w:rPr>
        <w:t>As Lorraine’s last duty, she thanked the departing board, and presented certificates and pins for their volunteer time.  Martha Peters – over twenty years, Marianne Haines – twenty years, Peggy McLean – 10 Years, Harold McInnis – 10 years, Donna Bovolaneas – 5 years, Fran</w:t>
      </w:r>
      <w:r w:rsidR="003C3B00">
        <w:rPr>
          <w:bCs/>
        </w:rPr>
        <w:t xml:space="preserve"> </w:t>
      </w:r>
      <w:r>
        <w:rPr>
          <w:bCs/>
        </w:rPr>
        <w:t>Hickmott – 5 years and Catherine O’Leary – 5 years.</w:t>
      </w:r>
      <w:r w:rsidR="001B5A63">
        <w:rPr>
          <w:bCs/>
        </w:rPr>
        <w:t xml:space="preserve">  Martha and Marianne each received small thank you gift from the board.</w:t>
      </w:r>
    </w:p>
    <w:p w14:paraId="5D0F552E" w14:textId="02FB8CC0" w:rsidR="00823A05" w:rsidRDefault="00AA7880" w:rsidP="00913074">
      <w:pPr>
        <w:spacing w:line="240" w:lineRule="auto"/>
        <w:rPr>
          <w:bCs/>
        </w:rPr>
      </w:pPr>
      <w:r>
        <w:rPr>
          <w:bCs/>
        </w:rPr>
        <w:t xml:space="preserve">Geoff Howson, the new president, thanked Lorraine for her time and superb job.  She was presented with a small thank you from the </w:t>
      </w:r>
      <w:r w:rsidRPr="003C3B00">
        <w:rPr>
          <w:bCs/>
        </w:rPr>
        <w:t xml:space="preserve">board and a certificate and </w:t>
      </w:r>
      <w:r w:rsidR="003C3B00" w:rsidRPr="003C3B00">
        <w:rPr>
          <w:bCs/>
        </w:rPr>
        <w:t xml:space="preserve">10-year </w:t>
      </w:r>
      <w:r w:rsidRPr="003C3B00">
        <w:rPr>
          <w:bCs/>
        </w:rPr>
        <w:t>pin</w:t>
      </w:r>
      <w:r w:rsidR="003C3B00" w:rsidRPr="003C3B00" w:rsidDel="003C3B00">
        <w:rPr>
          <w:bCs/>
        </w:rPr>
        <w:t xml:space="preserve"> </w:t>
      </w:r>
    </w:p>
    <w:p w14:paraId="246BE309" w14:textId="08654BF9" w:rsidR="00AA7880" w:rsidRDefault="00AA7880" w:rsidP="00913074">
      <w:pPr>
        <w:spacing w:line="240" w:lineRule="auto"/>
        <w:rPr>
          <w:bCs/>
        </w:rPr>
      </w:pPr>
      <w:r>
        <w:rPr>
          <w:bCs/>
        </w:rPr>
        <w:t xml:space="preserve">Geoff asked </w:t>
      </w:r>
      <w:r w:rsidR="001B5A63">
        <w:rPr>
          <w:bCs/>
        </w:rPr>
        <w:t>members</w:t>
      </w:r>
      <w:r>
        <w:rPr>
          <w:bCs/>
        </w:rPr>
        <w:t xml:space="preserve"> to seriously consider joining the Board.  There will be a meeting on 17 May 2023 at St. Mary</w:t>
      </w:r>
      <w:r w:rsidR="00263197">
        <w:rPr>
          <w:bCs/>
        </w:rPr>
        <w:t xml:space="preserve"> and </w:t>
      </w:r>
      <w:r>
        <w:rPr>
          <w:bCs/>
        </w:rPr>
        <w:t>St. Bartholomew’s Church.</w:t>
      </w:r>
    </w:p>
    <w:p w14:paraId="556211F6" w14:textId="43CED890" w:rsidR="00AA7880" w:rsidRDefault="00AA7880" w:rsidP="00913074">
      <w:pPr>
        <w:spacing w:line="240" w:lineRule="auto"/>
        <w:rPr>
          <w:bCs/>
        </w:rPr>
      </w:pPr>
      <w:r>
        <w:rPr>
          <w:b/>
        </w:rPr>
        <w:t>Adjournment</w:t>
      </w:r>
    </w:p>
    <w:p w14:paraId="2B94D130" w14:textId="4FFDB42F" w:rsidR="00AA7880" w:rsidRDefault="00AA7880" w:rsidP="00913074">
      <w:pPr>
        <w:spacing w:line="240" w:lineRule="auto"/>
        <w:rPr>
          <w:bCs/>
        </w:rPr>
      </w:pPr>
      <w:r>
        <w:rPr>
          <w:bCs/>
        </w:rPr>
        <w:t>Lorraine moved to adjourn the meeting at 3:50 pm.</w:t>
      </w:r>
    </w:p>
    <w:p w14:paraId="49BB68BF" w14:textId="77777777" w:rsidR="00C07E3E" w:rsidRDefault="00540139" w:rsidP="007E2EE0">
      <w:pPr>
        <w:spacing w:after="0" w:line="240" w:lineRule="auto"/>
        <w:rPr>
          <w:bCs/>
        </w:rPr>
      </w:pPr>
      <w:r>
        <w:rPr>
          <w:bCs/>
        </w:rPr>
        <w:t>Respectfully submitted for</w:t>
      </w:r>
    </w:p>
    <w:p w14:paraId="530A7E27" w14:textId="77777777" w:rsidR="00C07E3E" w:rsidRDefault="00C07E3E" w:rsidP="007E2EE0">
      <w:pPr>
        <w:spacing w:after="0" w:line="240" w:lineRule="auto"/>
        <w:rPr>
          <w:bCs/>
        </w:rPr>
      </w:pPr>
      <w:r>
        <w:rPr>
          <w:bCs/>
        </w:rPr>
        <w:t>Fran Hickmott, Secretary</w:t>
      </w:r>
    </w:p>
    <w:p w14:paraId="6EBB9E3E" w14:textId="218288E7" w:rsidR="00540139" w:rsidRDefault="00C07E3E" w:rsidP="007E2EE0">
      <w:pPr>
        <w:spacing w:after="0" w:line="240" w:lineRule="auto"/>
        <w:rPr>
          <w:bCs/>
        </w:rPr>
      </w:pPr>
      <w:r>
        <w:rPr>
          <w:bCs/>
        </w:rPr>
        <w:t>Peggy McLean</w:t>
      </w:r>
      <w:r w:rsidR="00540139">
        <w:rPr>
          <w:bCs/>
        </w:rPr>
        <w:t xml:space="preserve">                                                                                                  </w:t>
      </w:r>
    </w:p>
    <w:p w14:paraId="1D41374E" w14:textId="77777777" w:rsidR="00540139" w:rsidRDefault="00540139" w:rsidP="00913074">
      <w:pPr>
        <w:spacing w:line="240" w:lineRule="auto"/>
        <w:rPr>
          <w:bCs/>
        </w:rPr>
      </w:pPr>
    </w:p>
    <w:p w14:paraId="522BF5FC" w14:textId="77777777" w:rsidR="00540139" w:rsidRDefault="00540139" w:rsidP="00913074">
      <w:pPr>
        <w:spacing w:line="240" w:lineRule="auto"/>
        <w:rPr>
          <w:bCs/>
        </w:rPr>
      </w:pPr>
    </w:p>
    <w:p w14:paraId="4232A91F" w14:textId="77777777" w:rsidR="00540139" w:rsidRPr="00AA7880" w:rsidRDefault="00540139" w:rsidP="00913074">
      <w:pPr>
        <w:spacing w:line="240" w:lineRule="auto"/>
        <w:rPr>
          <w:bCs/>
        </w:rPr>
      </w:pPr>
    </w:p>
    <w:p w14:paraId="57158A86" w14:textId="77777777" w:rsidR="007D41E6" w:rsidRPr="005841BF" w:rsidRDefault="007D41E6" w:rsidP="007D41E6">
      <w:pPr>
        <w:spacing w:line="240" w:lineRule="auto"/>
      </w:pPr>
    </w:p>
    <w:p w14:paraId="38F2EE01" w14:textId="77777777" w:rsidR="00EB4A7C" w:rsidRPr="00EB4A7C" w:rsidRDefault="00EB4A7C" w:rsidP="00EB4A7C">
      <w:pPr>
        <w:spacing w:line="240" w:lineRule="auto"/>
        <w:jc w:val="center"/>
      </w:pPr>
    </w:p>
    <w:sectPr w:rsidR="00EB4A7C" w:rsidRPr="00EB4A7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C71C" w16cex:dateUtc="2023-05-05T21:19:00Z"/>
  <w16cex:commentExtensible w16cex:durableId="27FFC6FF" w16cex:dateUtc="2023-05-05T21:18:00Z"/>
  <w16cex:commentExtensible w16cex:durableId="27FFC78F" w16cex:dateUtc="2023-05-05T2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DE93A" w16cid:durableId="27FFC695"/>
  <w16cid:commentId w16cid:paraId="39BB8B6D" w16cid:durableId="27FFC71C"/>
  <w16cid:commentId w16cid:paraId="2F591245" w16cid:durableId="27FFC696"/>
  <w16cid:commentId w16cid:paraId="4CFC5BA2" w16cid:durableId="27FFC697"/>
  <w16cid:commentId w16cid:paraId="0ACBD150" w16cid:durableId="27FFC6FF"/>
  <w16cid:commentId w16cid:paraId="31213047" w16cid:durableId="27FFC698"/>
  <w16cid:commentId w16cid:paraId="6D155678" w16cid:durableId="27FFC7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53FF" w14:textId="77777777" w:rsidR="0028129E" w:rsidRDefault="0028129E" w:rsidP="007E2EE0">
      <w:pPr>
        <w:spacing w:after="0" w:line="240" w:lineRule="auto"/>
      </w:pPr>
      <w:r>
        <w:separator/>
      </w:r>
    </w:p>
  </w:endnote>
  <w:endnote w:type="continuationSeparator" w:id="0">
    <w:p w14:paraId="548F054D" w14:textId="77777777" w:rsidR="0028129E" w:rsidRDefault="0028129E" w:rsidP="007E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237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43AD2" w14:textId="3BB26126" w:rsidR="007E2EE0" w:rsidRDefault="007E2E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B0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26B08AB8" w14:textId="77777777" w:rsidR="007E2EE0" w:rsidRDefault="007E2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3C68" w14:textId="77777777" w:rsidR="0028129E" w:rsidRDefault="0028129E" w:rsidP="007E2EE0">
      <w:pPr>
        <w:spacing w:after="0" w:line="240" w:lineRule="auto"/>
      </w:pPr>
      <w:r>
        <w:separator/>
      </w:r>
    </w:p>
  </w:footnote>
  <w:footnote w:type="continuationSeparator" w:id="0">
    <w:p w14:paraId="08E4306E" w14:textId="77777777" w:rsidR="0028129E" w:rsidRDefault="0028129E" w:rsidP="007E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A3512"/>
    <w:multiLevelType w:val="hybridMultilevel"/>
    <w:tmpl w:val="6F1872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F1C87"/>
    <w:multiLevelType w:val="hybridMultilevel"/>
    <w:tmpl w:val="256E6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C"/>
    <w:rsid w:val="000A0CDB"/>
    <w:rsid w:val="001B5A63"/>
    <w:rsid w:val="001D064F"/>
    <w:rsid w:val="00215C77"/>
    <w:rsid w:val="00263197"/>
    <w:rsid w:val="00272405"/>
    <w:rsid w:val="0028129E"/>
    <w:rsid w:val="00390625"/>
    <w:rsid w:val="003A173A"/>
    <w:rsid w:val="003C3B00"/>
    <w:rsid w:val="003E1DFD"/>
    <w:rsid w:val="004770B8"/>
    <w:rsid w:val="004B1F3C"/>
    <w:rsid w:val="005277AC"/>
    <w:rsid w:val="00540139"/>
    <w:rsid w:val="00566416"/>
    <w:rsid w:val="005841BF"/>
    <w:rsid w:val="005A4D70"/>
    <w:rsid w:val="005C06AD"/>
    <w:rsid w:val="005D55D6"/>
    <w:rsid w:val="006D2297"/>
    <w:rsid w:val="0078355D"/>
    <w:rsid w:val="007D41E6"/>
    <w:rsid w:val="007E2EE0"/>
    <w:rsid w:val="00803D4A"/>
    <w:rsid w:val="00823A05"/>
    <w:rsid w:val="008801FA"/>
    <w:rsid w:val="00913074"/>
    <w:rsid w:val="00A5067F"/>
    <w:rsid w:val="00AA7880"/>
    <w:rsid w:val="00B41412"/>
    <w:rsid w:val="00C07E3E"/>
    <w:rsid w:val="00C4189E"/>
    <w:rsid w:val="00D865E5"/>
    <w:rsid w:val="00D975FD"/>
    <w:rsid w:val="00DF1F30"/>
    <w:rsid w:val="00EB4A7C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09C2"/>
  <w15:chartTrackingRefBased/>
  <w15:docId w15:val="{6783D770-996A-419E-B1AD-9A426F4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E0"/>
  </w:style>
  <w:style w:type="paragraph" w:styleId="Footer">
    <w:name w:val="footer"/>
    <w:basedOn w:val="Normal"/>
    <w:link w:val="FooterChar"/>
    <w:uiPriority w:val="99"/>
    <w:unhideWhenUsed/>
    <w:rsid w:val="007E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E0"/>
  </w:style>
  <w:style w:type="character" w:styleId="CommentReference">
    <w:name w:val="annotation reference"/>
    <w:basedOn w:val="DefaultParagraphFont"/>
    <w:uiPriority w:val="99"/>
    <w:semiHidden/>
    <w:unhideWhenUsed/>
    <w:rsid w:val="00C41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McLean</dc:creator>
  <cp:keywords/>
  <dc:description/>
  <cp:lastModifiedBy>Donna Bovolaneas</cp:lastModifiedBy>
  <cp:revision>3</cp:revision>
  <dcterms:created xsi:type="dcterms:W3CDTF">2023-05-05T21:26:00Z</dcterms:created>
  <dcterms:modified xsi:type="dcterms:W3CDTF">2023-05-05T21:32:00Z</dcterms:modified>
</cp:coreProperties>
</file>